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2226" w14:textId="5EAB289B" w:rsidR="008E4EBF" w:rsidRPr="00E90474" w:rsidRDefault="008E4EBF" w:rsidP="008E4EBF">
      <w:pPr>
        <w:rPr>
          <w:b/>
          <w:bCs/>
          <w:sz w:val="28"/>
          <w:szCs w:val="28"/>
        </w:rPr>
      </w:pPr>
      <w:r w:rsidRPr="00E90474">
        <w:rPr>
          <w:b/>
          <w:bCs/>
          <w:sz w:val="28"/>
          <w:szCs w:val="28"/>
        </w:rPr>
        <w:t xml:space="preserve">Så kan </w:t>
      </w:r>
      <w:r w:rsidRPr="00E90474">
        <w:rPr>
          <w:b/>
          <w:bCs/>
          <w:sz w:val="28"/>
          <w:szCs w:val="28"/>
          <w:highlight w:val="yellow"/>
        </w:rPr>
        <w:sym w:font="Symbol" w:char="F05B"/>
      </w:r>
      <w:r>
        <w:rPr>
          <w:b/>
          <w:bCs/>
          <w:sz w:val="28"/>
          <w:szCs w:val="28"/>
          <w:highlight w:val="yellow"/>
        </w:rPr>
        <w:t>din</w:t>
      </w:r>
      <w:r w:rsidRPr="00E90474">
        <w:rPr>
          <w:b/>
          <w:bCs/>
          <w:sz w:val="28"/>
          <w:szCs w:val="28"/>
          <w:highlight w:val="yellow"/>
        </w:rPr>
        <w:t xml:space="preserve"> kommun</w:t>
      </w:r>
      <w:r w:rsidRPr="00E90474">
        <w:rPr>
          <w:b/>
          <w:bCs/>
          <w:sz w:val="28"/>
          <w:szCs w:val="28"/>
          <w:highlight w:val="yellow"/>
        </w:rPr>
        <w:sym w:font="Symbol" w:char="F05D"/>
      </w:r>
      <w:r w:rsidRPr="00E90474">
        <w:rPr>
          <w:b/>
          <w:bCs/>
          <w:sz w:val="28"/>
          <w:szCs w:val="28"/>
        </w:rPr>
        <w:t xml:space="preserve"> samla in textilier utan att äventyra ideell second hand</w:t>
      </w:r>
    </w:p>
    <w:p w14:paraId="3337FD06" w14:textId="77777777" w:rsidR="008E4EBF" w:rsidRPr="0006400C" w:rsidRDefault="008E4EBF" w:rsidP="008E4EBF">
      <w:pPr>
        <w:rPr>
          <w:b/>
          <w:bCs/>
        </w:rPr>
      </w:pPr>
      <w:r w:rsidRPr="0006400C">
        <w:rPr>
          <w:b/>
          <w:bCs/>
        </w:rPr>
        <w:t xml:space="preserve">Hur </w:t>
      </w:r>
      <w:r>
        <w:rPr>
          <w:b/>
          <w:bCs/>
        </w:rPr>
        <w:t>fungerar textilinsamlingen idag?</w:t>
      </w:r>
      <w:r w:rsidRPr="0006400C">
        <w:rPr>
          <w:b/>
          <w:bCs/>
        </w:rPr>
        <w:t xml:space="preserve"> </w:t>
      </w:r>
    </w:p>
    <w:p w14:paraId="05F29458" w14:textId="77777777" w:rsidR="008E4EBF" w:rsidRPr="0006400C" w:rsidRDefault="008E4EBF" w:rsidP="008E4EBF">
      <w:r>
        <w:t>I dag sköts textil</w:t>
      </w:r>
      <w:r w:rsidRPr="009204C1">
        <w:t xml:space="preserve">insamlingen </w:t>
      </w:r>
      <w:r>
        <w:t xml:space="preserve">i Sverige </w:t>
      </w:r>
      <w:r w:rsidRPr="009204C1">
        <w:t>främst av frivilligorganisationer</w:t>
      </w:r>
      <w:r>
        <w:t xml:space="preserve">, ofta </w:t>
      </w:r>
      <w:r w:rsidRPr="009204C1">
        <w:t>i samarbete med kommunerna. Varje år samla</w:t>
      </w:r>
      <w:r>
        <w:t>r Röda Korset och andra organisationer in</w:t>
      </w:r>
      <w:r w:rsidRPr="009204C1">
        <w:t xml:space="preserve"> över </w:t>
      </w:r>
      <w:r>
        <w:t>4</w:t>
      </w:r>
      <w:r w:rsidRPr="009204C1">
        <w:t xml:space="preserve"> k</w:t>
      </w:r>
      <w:r>
        <w:t>g</w:t>
      </w:r>
      <w:r w:rsidRPr="009204C1">
        <w:t xml:space="preserve"> textilier per person</w:t>
      </w:r>
      <w:r>
        <w:t xml:space="preserve">, vilket </w:t>
      </w:r>
      <w:r w:rsidRPr="0006400C">
        <w:t xml:space="preserve">finansierar </w:t>
      </w:r>
      <w:r>
        <w:t>humanitära insatser för utsatta</w:t>
      </w:r>
      <w:r w:rsidRPr="0006400C">
        <w:t xml:space="preserve"> människor i Sverige och världen.</w:t>
      </w:r>
      <w:r w:rsidRPr="009204C1">
        <w:t xml:space="preserve"> </w:t>
      </w:r>
      <w:r>
        <w:t xml:space="preserve">Insamlingen bidrar också till en lokal cirkulär ekonomi där </w:t>
      </w:r>
      <w:r w:rsidRPr="00680947">
        <w:t xml:space="preserve">kläder </w:t>
      </w:r>
      <w:r>
        <w:t xml:space="preserve">ges ett </w:t>
      </w:r>
      <w:r w:rsidRPr="00680947">
        <w:t>nytt liv här i Sverige</w:t>
      </w:r>
      <w:r>
        <w:t>.</w:t>
      </w:r>
    </w:p>
    <w:p w14:paraId="46319A2F" w14:textId="77777777" w:rsidR="008E4EBF" w:rsidRDefault="008E4EBF" w:rsidP="008E4EBF">
      <w:pPr>
        <w:rPr>
          <w:b/>
          <w:bCs/>
        </w:rPr>
      </w:pPr>
      <w:r>
        <w:rPr>
          <w:b/>
          <w:bCs/>
        </w:rPr>
        <w:t>Vad innebär kommunernas nya insamlingsansvar för textilier?</w:t>
      </w:r>
    </w:p>
    <w:p w14:paraId="77F4C8F9" w14:textId="77777777" w:rsidR="008E4EBF" w:rsidRDefault="008E4EBF" w:rsidP="008E4EBF">
      <w:r>
        <w:t xml:space="preserve">Från den 1 januari 2025 måste kommunerna samla in textilavfall separat. Det innebär att trasiga och oanvändbara kläder inte längre får slängas i restavfallet. På sikt ska textilier omfattas av ett producentansvar inom </w:t>
      </w:r>
      <w:r w:rsidRPr="009204C1">
        <w:t>EU</w:t>
      </w:r>
      <w:r>
        <w:t xml:space="preserve">, men det nya systemet införs </w:t>
      </w:r>
      <w:r w:rsidRPr="009204C1">
        <w:t xml:space="preserve">tidigast 2027. </w:t>
      </w:r>
    </w:p>
    <w:p w14:paraId="04CEF8BD" w14:textId="77777777" w:rsidR="008E4EBF" w:rsidRPr="0006400C" w:rsidRDefault="008E4EBF" w:rsidP="008E4EBF">
      <w:pPr>
        <w:rPr>
          <w:b/>
          <w:bCs/>
        </w:rPr>
      </w:pPr>
      <w:r>
        <w:rPr>
          <w:b/>
          <w:bCs/>
        </w:rPr>
        <w:t>Hur riskerar detta undergräva viktigt humanitärt arbete?</w:t>
      </w:r>
    </w:p>
    <w:p w14:paraId="13291CF1" w14:textId="77777777" w:rsidR="008E4EBF" w:rsidRDefault="008E4EBF" w:rsidP="008E4EBF">
      <w:r>
        <w:t xml:space="preserve">Röda Korset ser med stor oro på att flera </w:t>
      </w:r>
      <w:r w:rsidRPr="00791495">
        <w:t xml:space="preserve">kommuner inför </w:t>
      </w:r>
      <w:r>
        <w:t xml:space="preserve">insamling av textilavfall och kläder som kan säljas igen i samma kärl. Eftersom de flesta människor gör det som är enklast för dem riskerar det att leda till att färre människor lämnar gåvor till sin lokala second hand-butik. Därmed hotas finansieringen av humanitära insatser för samhällets mest utsatta. </w:t>
      </w:r>
    </w:p>
    <w:p w14:paraId="2B47F875" w14:textId="3EAC013E" w:rsidR="008E4EBF" w:rsidRPr="00E90474" w:rsidRDefault="008E4EBF" w:rsidP="008E4EBF">
      <w:r>
        <w:t>Dessutom saknas storskalig sortering i Sverige. Insamling i en ström leder till att fullt användbara kläder måste exporteras till andra länder för sortering, i stället för att skapa nytta lokalt. Vi ser också en motsatt risk</w:t>
      </w:r>
      <w:r>
        <w:t>,</w:t>
      </w:r>
      <w:r>
        <w:t xml:space="preserve"> nämligen att vi får in stora mängder textilier av låg kvalitet</w:t>
      </w:r>
      <w:r>
        <w:t>, det vill säga</w:t>
      </w:r>
      <w:r>
        <w:t xml:space="preserve"> de textilier som tidigare lades i hushållssoporna. Detta är textilier som inte går att sälja vidare och kräver onödiga ideella resurser. </w:t>
      </w:r>
    </w:p>
    <w:p w14:paraId="03136F1C" w14:textId="77777777" w:rsidR="008E4EBF" w:rsidRDefault="008E4EBF" w:rsidP="008E4EBF">
      <w:pPr>
        <w:rPr>
          <w:b/>
          <w:bCs/>
        </w:rPr>
      </w:pPr>
      <w:r>
        <w:rPr>
          <w:b/>
          <w:bCs/>
        </w:rPr>
        <w:t>Vad vill Röda Korset att kommunerna ska göra?</w:t>
      </w:r>
    </w:p>
    <w:p w14:paraId="1B9A270B" w14:textId="77777777" w:rsidR="008E4EBF" w:rsidRPr="005D7EF7" w:rsidRDefault="008E4EBF" w:rsidP="008E4EBF">
      <w:pPr>
        <w:pStyle w:val="Liststyck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Skapa lösningar för att samla in textilavfall separat!</w:t>
      </w:r>
      <w:r>
        <w:t xml:space="preserve"> Kommunernas ansvar är att samla in t</w:t>
      </w:r>
      <w:r w:rsidRPr="00BB00C2">
        <w:t xml:space="preserve">rasiga och oanvändbara </w:t>
      </w:r>
      <w:r>
        <w:t xml:space="preserve">kläder och bör därför välja bort att ha samma kärl för textilavfall och kläder som kan säljas igen. </w:t>
      </w:r>
    </w:p>
    <w:p w14:paraId="03D88860" w14:textId="77777777" w:rsidR="008E4EBF" w:rsidRPr="0006400C" w:rsidRDefault="008E4EBF" w:rsidP="008E4EBF">
      <w:pPr>
        <w:pStyle w:val="Liststyck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Låt frivilligorganisationer sköta återbruk!</w:t>
      </w:r>
      <w:r>
        <w:t xml:space="preserve"> Organisationer med erfarenhet av insamling och försäljning bör fortsätta ansvara för</w:t>
      </w:r>
      <w:r w:rsidRPr="00BB00C2">
        <w:t xml:space="preserve"> </w:t>
      </w:r>
      <w:r>
        <w:t>att ta hand om kläder i gott skick.</w:t>
      </w:r>
    </w:p>
    <w:p w14:paraId="24F477E9" w14:textId="77777777" w:rsidR="008E4EBF" w:rsidRPr="0006400C" w:rsidRDefault="008E4EBF" w:rsidP="008E4EBF">
      <w:pPr>
        <w:pStyle w:val="Liststycke"/>
        <w:numPr>
          <w:ilvl w:val="0"/>
          <w:numId w:val="8"/>
        </w:numPr>
        <w:rPr>
          <w:b/>
          <w:bCs/>
        </w:rPr>
      </w:pPr>
      <w:r w:rsidRPr="0006400C">
        <w:rPr>
          <w:b/>
          <w:bCs/>
        </w:rPr>
        <w:t xml:space="preserve">Uppmuntra till </w:t>
      </w:r>
      <w:r>
        <w:rPr>
          <w:b/>
          <w:bCs/>
        </w:rPr>
        <w:t>hållbara val!</w:t>
      </w:r>
      <w:r>
        <w:t xml:space="preserve"> Kommunerna har en viktig roll i att uppmuntra invånarna att minska konsumtion av nya varor och öka återanvändningen av kläder. </w:t>
      </w:r>
    </w:p>
    <w:p w14:paraId="51A8DF7D" w14:textId="77777777" w:rsidR="008E4EBF" w:rsidRPr="00A13179" w:rsidRDefault="008E4EBF" w:rsidP="008E4EBF">
      <w:pPr>
        <w:rPr>
          <w:b/>
          <w:bCs/>
        </w:rPr>
      </w:pPr>
      <w:r>
        <w:rPr>
          <w:b/>
          <w:bCs/>
        </w:rPr>
        <w:t>Vi vill samarbeta!</w:t>
      </w:r>
    </w:p>
    <w:p w14:paraId="5692A0F1" w14:textId="77777777" w:rsidR="008E4EBF" w:rsidRDefault="008E4EBF" w:rsidP="008E4EBF">
      <w:r>
        <w:t xml:space="preserve">Låt oss diskutera hur man kan uppfylla lagkraven utan att äventyra det humanitära arbete som intäkterna från vår second hand-verksamhet finansierar. </w:t>
      </w:r>
    </w:p>
    <w:p w14:paraId="523511EB" w14:textId="77777777" w:rsidR="008E4EBF" w:rsidRPr="000B3685" w:rsidRDefault="008E4EBF" w:rsidP="008E4EBF">
      <w:r>
        <w:t>Kontakta gärna oss:</w:t>
      </w:r>
    </w:p>
    <w:p w14:paraId="58FD5271" w14:textId="77777777" w:rsidR="008E4EBF" w:rsidRDefault="008E4EBF" w:rsidP="008E4EBF">
      <w:r w:rsidRPr="00AF5312">
        <w:rPr>
          <w:highlight w:val="yellow"/>
        </w:rPr>
        <w:t>[Namn]</w:t>
      </w:r>
      <w:r w:rsidRPr="00AF5312">
        <w:rPr>
          <w:highlight w:val="yellow"/>
        </w:rPr>
        <w:br/>
        <w:t>[</w:t>
      </w:r>
      <w:proofErr w:type="gramStart"/>
      <w:r w:rsidRPr="00AF5312">
        <w:rPr>
          <w:highlight w:val="yellow"/>
        </w:rPr>
        <w:t>Mail</w:t>
      </w:r>
      <w:proofErr w:type="gramEnd"/>
      <w:r w:rsidRPr="00AF5312">
        <w:rPr>
          <w:highlight w:val="yellow"/>
        </w:rPr>
        <w:t>]</w:t>
      </w:r>
      <w:r w:rsidRPr="00AF5312">
        <w:rPr>
          <w:highlight w:val="yellow"/>
        </w:rPr>
        <w:br/>
        <w:t>[Telefon]</w:t>
      </w:r>
    </w:p>
    <w:p w14:paraId="0ADC73CA" w14:textId="1DCD9F9E" w:rsidR="00580D3C" w:rsidRPr="003C5698" w:rsidRDefault="00580D3C" w:rsidP="003C5698"/>
    <w:sectPr w:rsidR="00580D3C" w:rsidRPr="003C5698" w:rsidSect="008437CD">
      <w:headerReference w:type="default" r:id="rId11"/>
      <w:footerReference w:type="default" r:id="rId12"/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F33F" w14:textId="77777777" w:rsidR="008E4EBF" w:rsidRDefault="008E4EBF" w:rsidP="00AE71D1">
      <w:r>
        <w:separator/>
      </w:r>
    </w:p>
  </w:endnote>
  <w:endnote w:type="continuationSeparator" w:id="0">
    <w:p w14:paraId="72010FAF" w14:textId="77777777" w:rsidR="008E4EBF" w:rsidRDefault="008E4EBF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498E" w14:textId="77777777" w:rsidR="008437CD" w:rsidRDefault="008437C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E82D386" wp14:editId="0BF9923A">
          <wp:simplePos x="0" y="0"/>
          <wp:positionH relativeFrom="page">
            <wp:posOffset>5128260</wp:posOffset>
          </wp:positionH>
          <wp:positionV relativeFrom="bottomMargin">
            <wp:posOffset>25400</wp:posOffset>
          </wp:positionV>
          <wp:extent cx="2203450" cy="718820"/>
          <wp:effectExtent l="0" t="0" r="635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EC55" w14:textId="77777777" w:rsidR="008E4EBF" w:rsidRDefault="008E4EBF" w:rsidP="00AE71D1">
      <w:r>
        <w:separator/>
      </w:r>
    </w:p>
  </w:footnote>
  <w:footnote w:type="continuationSeparator" w:id="0">
    <w:p w14:paraId="549B7B60" w14:textId="77777777" w:rsidR="008E4EBF" w:rsidRDefault="008E4EBF" w:rsidP="00AE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3577" w14:textId="609CF41D" w:rsidR="008E4EBF" w:rsidRPr="008E4EBF" w:rsidRDefault="008E4EBF" w:rsidP="008E4EBF">
    <w:pPr>
      <w:pStyle w:val="Sidhuvud"/>
    </w:pPr>
    <w:r>
      <w:t>Röda Korsets ståndpunkter om kommunal textilinsamling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737" w:hanging="737"/>
      </w:pPr>
    </w:lvl>
    <w:lvl w:ilvl="1">
      <w:start w:val="1"/>
      <w:numFmt w:val="decimal"/>
      <w:pStyle w:val="Rubrik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923767"/>
    <w:multiLevelType w:val="hybridMultilevel"/>
    <w:tmpl w:val="78D03B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45037">
    <w:abstractNumId w:val="1"/>
  </w:num>
  <w:num w:numId="2" w16cid:durableId="473040">
    <w:abstractNumId w:val="0"/>
  </w:num>
  <w:num w:numId="3" w16cid:durableId="850070138">
    <w:abstractNumId w:val="3"/>
  </w:num>
  <w:num w:numId="4" w16cid:durableId="1203445335">
    <w:abstractNumId w:val="2"/>
  </w:num>
  <w:num w:numId="5" w16cid:durableId="1234389314">
    <w:abstractNumId w:val="3"/>
  </w:num>
  <w:num w:numId="6" w16cid:durableId="1581021576">
    <w:abstractNumId w:val="3"/>
  </w:num>
  <w:num w:numId="7" w16cid:durableId="1781102715">
    <w:abstractNumId w:val="3"/>
  </w:num>
  <w:num w:numId="8" w16cid:durableId="166870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BF"/>
    <w:rsid w:val="000100B9"/>
    <w:rsid w:val="00046735"/>
    <w:rsid w:val="00054774"/>
    <w:rsid w:val="00061C54"/>
    <w:rsid w:val="00064FC0"/>
    <w:rsid w:val="00071754"/>
    <w:rsid w:val="00086DC8"/>
    <w:rsid w:val="000959BD"/>
    <w:rsid w:val="000A5A1D"/>
    <w:rsid w:val="000A77CB"/>
    <w:rsid w:val="000B3F79"/>
    <w:rsid w:val="000B45FB"/>
    <w:rsid w:val="000B77AF"/>
    <w:rsid w:val="000C5568"/>
    <w:rsid w:val="000F4127"/>
    <w:rsid w:val="001101E8"/>
    <w:rsid w:val="00130A72"/>
    <w:rsid w:val="00137B4D"/>
    <w:rsid w:val="0014298D"/>
    <w:rsid w:val="00172F89"/>
    <w:rsid w:val="001B7CA4"/>
    <w:rsid w:val="001C3394"/>
    <w:rsid w:val="001F02CB"/>
    <w:rsid w:val="00210FB2"/>
    <w:rsid w:val="0022391E"/>
    <w:rsid w:val="00231F97"/>
    <w:rsid w:val="002423B7"/>
    <w:rsid w:val="00262198"/>
    <w:rsid w:val="002733F3"/>
    <w:rsid w:val="002A29BD"/>
    <w:rsid w:val="002B4239"/>
    <w:rsid w:val="002D1D9F"/>
    <w:rsid w:val="002E1676"/>
    <w:rsid w:val="002E4390"/>
    <w:rsid w:val="002F2E3B"/>
    <w:rsid w:val="002F5803"/>
    <w:rsid w:val="00316DD5"/>
    <w:rsid w:val="00347DB2"/>
    <w:rsid w:val="00367819"/>
    <w:rsid w:val="00395C2F"/>
    <w:rsid w:val="003A3BA4"/>
    <w:rsid w:val="003C5698"/>
    <w:rsid w:val="003E7212"/>
    <w:rsid w:val="003F3688"/>
    <w:rsid w:val="004152DE"/>
    <w:rsid w:val="0042578C"/>
    <w:rsid w:val="00426A0E"/>
    <w:rsid w:val="00445F6B"/>
    <w:rsid w:val="00447FA6"/>
    <w:rsid w:val="0047257F"/>
    <w:rsid w:val="00474D40"/>
    <w:rsid w:val="004A3A3F"/>
    <w:rsid w:val="004A714B"/>
    <w:rsid w:val="00512EC6"/>
    <w:rsid w:val="00554DA9"/>
    <w:rsid w:val="005574DA"/>
    <w:rsid w:val="005708DC"/>
    <w:rsid w:val="00570B89"/>
    <w:rsid w:val="00580D3C"/>
    <w:rsid w:val="005824B8"/>
    <w:rsid w:val="00582CE1"/>
    <w:rsid w:val="00586CF4"/>
    <w:rsid w:val="005938C7"/>
    <w:rsid w:val="005C0248"/>
    <w:rsid w:val="005E38FD"/>
    <w:rsid w:val="005E65C4"/>
    <w:rsid w:val="005F6E8A"/>
    <w:rsid w:val="00615CCA"/>
    <w:rsid w:val="006169A3"/>
    <w:rsid w:val="00616D89"/>
    <w:rsid w:val="00617FBD"/>
    <w:rsid w:val="0062724D"/>
    <w:rsid w:val="00631537"/>
    <w:rsid w:val="006377EC"/>
    <w:rsid w:val="00643F1C"/>
    <w:rsid w:val="0068603F"/>
    <w:rsid w:val="006A2CDE"/>
    <w:rsid w:val="006A5B70"/>
    <w:rsid w:val="006B6266"/>
    <w:rsid w:val="006B680E"/>
    <w:rsid w:val="00704D59"/>
    <w:rsid w:val="00707116"/>
    <w:rsid w:val="00745E29"/>
    <w:rsid w:val="00762714"/>
    <w:rsid w:val="00785054"/>
    <w:rsid w:val="007D39D5"/>
    <w:rsid w:val="007D3FD2"/>
    <w:rsid w:val="007E0845"/>
    <w:rsid w:val="007E7B1A"/>
    <w:rsid w:val="007F2EE0"/>
    <w:rsid w:val="007F3108"/>
    <w:rsid w:val="008062F4"/>
    <w:rsid w:val="00812C57"/>
    <w:rsid w:val="008149AE"/>
    <w:rsid w:val="00835ACD"/>
    <w:rsid w:val="0084124C"/>
    <w:rsid w:val="008437CD"/>
    <w:rsid w:val="008508AC"/>
    <w:rsid w:val="008545EB"/>
    <w:rsid w:val="00881158"/>
    <w:rsid w:val="0089105C"/>
    <w:rsid w:val="008E4EBF"/>
    <w:rsid w:val="008E6B9B"/>
    <w:rsid w:val="008F7F0D"/>
    <w:rsid w:val="00903FE5"/>
    <w:rsid w:val="00926E49"/>
    <w:rsid w:val="00932406"/>
    <w:rsid w:val="00993281"/>
    <w:rsid w:val="009942C3"/>
    <w:rsid w:val="009B3ADC"/>
    <w:rsid w:val="009D4DEA"/>
    <w:rsid w:val="009F3A0D"/>
    <w:rsid w:val="00A13107"/>
    <w:rsid w:val="00A335E4"/>
    <w:rsid w:val="00A377A9"/>
    <w:rsid w:val="00A4197E"/>
    <w:rsid w:val="00A51939"/>
    <w:rsid w:val="00A749EA"/>
    <w:rsid w:val="00A753A1"/>
    <w:rsid w:val="00A80060"/>
    <w:rsid w:val="00A84AD9"/>
    <w:rsid w:val="00A8700E"/>
    <w:rsid w:val="00AE71D1"/>
    <w:rsid w:val="00AF4CAF"/>
    <w:rsid w:val="00B031B7"/>
    <w:rsid w:val="00B32EC0"/>
    <w:rsid w:val="00B9199D"/>
    <w:rsid w:val="00B97C74"/>
    <w:rsid w:val="00BA0097"/>
    <w:rsid w:val="00BC20B2"/>
    <w:rsid w:val="00BC2989"/>
    <w:rsid w:val="00BC776B"/>
    <w:rsid w:val="00BD1863"/>
    <w:rsid w:val="00BF0127"/>
    <w:rsid w:val="00BF1118"/>
    <w:rsid w:val="00BF4B67"/>
    <w:rsid w:val="00C0220F"/>
    <w:rsid w:val="00C07857"/>
    <w:rsid w:val="00C170E0"/>
    <w:rsid w:val="00C17620"/>
    <w:rsid w:val="00C36F72"/>
    <w:rsid w:val="00C4287C"/>
    <w:rsid w:val="00C73293"/>
    <w:rsid w:val="00C73B62"/>
    <w:rsid w:val="00C86493"/>
    <w:rsid w:val="00C97EF3"/>
    <w:rsid w:val="00CB543B"/>
    <w:rsid w:val="00CB55F5"/>
    <w:rsid w:val="00CD5703"/>
    <w:rsid w:val="00CE5B44"/>
    <w:rsid w:val="00D033FF"/>
    <w:rsid w:val="00D10697"/>
    <w:rsid w:val="00D33485"/>
    <w:rsid w:val="00D37CCB"/>
    <w:rsid w:val="00D41A45"/>
    <w:rsid w:val="00D42B29"/>
    <w:rsid w:val="00D81CC4"/>
    <w:rsid w:val="00D82D39"/>
    <w:rsid w:val="00DC5D15"/>
    <w:rsid w:val="00DF1254"/>
    <w:rsid w:val="00DF4664"/>
    <w:rsid w:val="00E42106"/>
    <w:rsid w:val="00E536D7"/>
    <w:rsid w:val="00E634EB"/>
    <w:rsid w:val="00E64081"/>
    <w:rsid w:val="00E73037"/>
    <w:rsid w:val="00E801B0"/>
    <w:rsid w:val="00E80711"/>
    <w:rsid w:val="00EB1999"/>
    <w:rsid w:val="00EC40CF"/>
    <w:rsid w:val="00EF5942"/>
    <w:rsid w:val="00F279CF"/>
    <w:rsid w:val="00F5628F"/>
    <w:rsid w:val="00F57DE1"/>
    <w:rsid w:val="00F60A41"/>
    <w:rsid w:val="00F7312F"/>
    <w:rsid w:val="00F9345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EF01D"/>
  <w15:docId w15:val="{C52A4CF3-3642-4E97-B2D1-8432C76A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BF"/>
    <w:pPr>
      <w:spacing w:line="288" w:lineRule="auto"/>
    </w:pPr>
    <w:rPr>
      <w:rFonts w:ascii="Inter" w:eastAsiaTheme="minorHAnsi" w:hAnsi="Inter"/>
      <w:sz w:val="20"/>
      <w:lang w:eastAsia="en-US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6169A3"/>
    <w:pPr>
      <w:numPr>
        <w:numId w:val="7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Rubrik4Char">
    <w:name w:val="Rubrik 4 Char"/>
    <w:basedOn w:val="Standardstycketeckensnitt"/>
    <w:link w:val="Rubrik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4EBF"/>
    <w:rPr>
      <w:sz w:val="16"/>
      <w:szCs w:val="16"/>
      <w:lang w:val="sv-SE"/>
    </w:rPr>
  </w:style>
  <w:style w:type="paragraph" w:styleId="Liststycke">
    <w:name w:val="List Paragraph"/>
    <w:basedOn w:val="Normal"/>
    <w:uiPriority w:val="34"/>
    <w:semiHidden/>
    <w:rsid w:val="008E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dcross1se.sharepoint.com/sites/srkmallar/SRK%20Mallar/SRK.dotx" TargetMode="Externa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DA09C5FF4842A2B0262C0E045B93" ma:contentTypeVersion="3" ma:contentTypeDescription="Create a new document." ma:contentTypeScope="" ma:versionID="99af415ffd708923d4d4549bc71182d1">
  <xsd:schema xmlns:xsd="http://www.w3.org/2001/XMLSchema" xmlns:xs="http://www.w3.org/2001/XMLSchema" xmlns:p="http://schemas.microsoft.com/office/2006/metadata/properties" xmlns:ns2="d6dad0b3-5d20-43d8-b1c7-2be46880a824" xmlns:ns3="37e7faec-214d-4e22-aac8-65acca07bd04" targetNamespace="http://schemas.microsoft.com/office/2006/metadata/properties" ma:root="true" ma:fieldsID="1f3e956d9d149bf98b04f96523bd894d" ns2:_="" ns3:_="">
    <xsd:import namespace="d6dad0b3-5d20-43d8-b1c7-2be46880a824"/>
    <xsd:import namespace="37e7faec-214d-4e22-aac8-65acca07bd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d0b3-5d20-43d8-b1c7-2be46880a8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7faec-214d-4e22-aac8-65acca07b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ad0b3-5d20-43d8-b1c7-2be46880a824">WHQRQ4DCKT6K-1444092741-15</_dlc_DocId>
    <_dlc_DocIdUrl xmlns="d6dad0b3-5d20-43d8-b1c7-2be46880a824">
      <Url>https://redcross1se.sharepoint.com/sites/srkmallar/_layouts/15/DocIdRedir.aspx?ID=WHQRQ4DCKT6K-1444092741-15</Url>
      <Description>WHQRQ4DCKT6K-1444092741-15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7321F-05E3-44E4-8F0F-33856A9180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F86D93-70B7-45A3-A1B9-BB35097B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d0b3-5d20-43d8-b1c7-2be46880a824"/>
    <ds:schemaRef ds:uri="37e7faec-214d-4e22-aac8-65acca07b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B2C4D-38D2-4BAD-8145-1A604E38CC8F}">
  <ds:schemaRefs>
    <ds:schemaRef ds:uri="http://schemas.microsoft.com/office/2006/metadata/properties"/>
    <ds:schemaRef ds:uri="http://schemas.microsoft.com/office/infopath/2007/PartnerControls"/>
    <ds:schemaRef ds:uri="d6dad0b3-5d20-43d8-b1c7-2be46880a824"/>
  </ds:schemaRefs>
</ds:datastoreItem>
</file>

<file path=customXml/itemProps4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SRK</Template>
  <TotalTime>3</TotalTime>
  <Pages>1</Pages>
  <Words>393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Röda Korset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AnnaCarin af Forselles</dc:creator>
  <cp:keywords/>
  <dc:description>ver 1.1</dc:description>
  <cp:lastModifiedBy>AnnaCarin af Forselles</cp:lastModifiedBy>
  <cp:revision>1</cp:revision>
  <cp:lastPrinted>2014-10-15T09:28:00Z</cp:lastPrinted>
  <dcterms:created xsi:type="dcterms:W3CDTF">2025-01-17T16:13:00Z</dcterms:created>
  <dcterms:modified xsi:type="dcterms:W3CDTF">2025-01-17T16:18:00Z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0x010100C44FDA09C5FF4842A2B0262C0E045B93</vt:lpwstr>
  </property>
  <property fmtid="{D5CDD505-2E9C-101B-9397-08002B2CF9AE}" pid="3" name="_dlc_DocIdItemGuid">
    <vt:lpwstr>a8537598-bc0d-4c69-be92-351138fbb06b</vt:lpwstr>
  </property>
</Properties>
</file>